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52" w:rsidRDefault="00E33CBA" w:rsidP="00314A52">
      <w:pPr>
        <w:pStyle w:val="Tytu"/>
        <w:jc w:val="center"/>
        <w:rPr>
          <w:b/>
          <w:sz w:val="36"/>
        </w:rPr>
      </w:pPr>
      <w:r w:rsidRPr="00314A52">
        <w:rPr>
          <w:b/>
          <w:sz w:val="36"/>
        </w:rPr>
        <w:t>Klauzula Informacyjna</w:t>
      </w:r>
    </w:p>
    <w:p w:rsidR="00E33CBA" w:rsidRPr="00314A52" w:rsidRDefault="00E33CBA" w:rsidP="00314A52">
      <w:pPr>
        <w:pStyle w:val="Tytu"/>
        <w:jc w:val="center"/>
        <w:rPr>
          <w:b/>
          <w:sz w:val="32"/>
        </w:rPr>
      </w:pPr>
      <w:r w:rsidRPr="00314A52">
        <w:rPr>
          <w:b/>
          <w:sz w:val="32"/>
        </w:rPr>
        <w:t xml:space="preserve"> w Zakresie Ochrony Danych Osobowych dla kandydata o pracę</w:t>
      </w:r>
    </w:p>
    <w:p w:rsidR="00E33CBA" w:rsidRDefault="00E33CBA" w:rsidP="00E205A5">
      <w:pPr>
        <w:pStyle w:val="Tekstpodstawowy"/>
        <w:spacing w:line="280" w:lineRule="exact"/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2016, Nr 119, s. 1), zwanego dalej „Rozporządzeniem” w odniesieniu do:</w:t>
      </w:r>
    </w:p>
    <w:p w:rsidR="00E33CBA" w:rsidRDefault="00E33CBA" w:rsidP="00E205A5">
      <w:pPr>
        <w:pStyle w:val="Tekstpodstawowy"/>
        <w:numPr>
          <w:ilvl w:val="0"/>
          <w:numId w:val="2"/>
        </w:numPr>
        <w:tabs>
          <w:tab w:val="clear" w:pos="707"/>
        </w:tabs>
        <w:spacing w:after="60" w:line="280" w:lineRule="exact"/>
        <w:ind w:left="284" w:hanging="284"/>
        <w:jc w:val="both"/>
      </w:pPr>
      <w:r>
        <w:t>danych osobowych wskazanych w art. 22</w:t>
      </w:r>
      <w:r>
        <w:rPr>
          <w:vertAlign w:val="superscript"/>
        </w:rPr>
        <w:t>1</w:t>
      </w:r>
      <w:r>
        <w:t xml:space="preserve"> § 1 Ustawy z dnia 26 czerwca 1974 r. Kodeks pracy (Dz.U. 1974 nr 24 poz. 141 z późn. zm.), zwanej dalej Kodeksem Pracy, (dalej: Dane Podstawowe), </w:t>
      </w:r>
    </w:p>
    <w:p w:rsidR="00E33CBA" w:rsidRDefault="00E33CBA" w:rsidP="00E205A5">
      <w:pPr>
        <w:pStyle w:val="Tekstpodstawowy"/>
        <w:numPr>
          <w:ilvl w:val="0"/>
          <w:numId w:val="2"/>
        </w:numPr>
        <w:tabs>
          <w:tab w:val="clear" w:pos="707"/>
        </w:tabs>
        <w:spacing w:after="0" w:line="280" w:lineRule="exact"/>
        <w:ind w:left="284" w:hanging="284"/>
        <w:jc w:val="both"/>
      </w:pPr>
      <w:r>
        <w:t>dodatkowych (poza wskazanymi w pkt 1) danych osobowych podanych przez Panią/ Pana w złożonym CV</w:t>
      </w:r>
      <w:r w:rsidR="008F24D5">
        <w:t>, liście motywacyjnym</w:t>
      </w:r>
      <w:r>
        <w:t xml:space="preserve"> (dalej: Dane Dodatkowe), </w:t>
      </w:r>
    </w:p>
    <w:p w:rsidR="00E33CBA" w:rsidRPr="00E63F98" w:rsidRDefault="00E33CBA" w:rsidP="00E205A5">
      <w:pPr>
        <w:pStyle w:val="Tekstpodstawowy"/>
        <w:spacing w:before="240" w:after="0" w:line="280" w:lineRule="exact"/>
        <w:jc w:val="both"/>
        <w:rPr>
          <w:b/>
          <w:bCs/>
        </w:rPr>
      </w:pPr>
      <w:r w:rsidRPr="00E63F98">
        <w:rPr>
          <w:b/>
          <w:bCs/>
        </w:rPr>
        <w:t>Ostrołęckie Przedsiębiorstwo Wodociągów i Kanalizacji Sp.z o.o., informuje, że:</w:t>
      </w:r>
    </w:p>
    <w:p w:rsidR="00E33CBA" w:rsidRDefault="00E33CBA" w:rsidP="00E205A5">
      <w:pPr>
        <w:pStyle w:val="Tekstpodstawowy"/>
        <w:numPr>
          <w:ilvl w:val="0"/>
          <w:numId w:val="3"/>
        </w:numPr>
        <w:tabs>
          <w:tab w:val="clear" w:pos="707"/>
        </w:tabs>
        <w:spacing w:after="60" w:line="280" w:lineRule="exact"/>
        <w:ind w:left="510" w:hanging="340"/>
        <w:jc w:val="both"/>
      </w:pPr>
      <w:r>
        <w:t>Administratorem Danych Podstawowych i Danych Dodatkowych (dalej łącznie:</w:t>
      </w:r>
      <w:bookmarkStart w:id="0" w:name="_GoBack"/>
      <w:bookmarkEnd w:id="0"/>
      <w:r>
        <w:t xml:space="preserve"> Dane Osobowe) jest Ostrołęckie Przedsiębiorstwo Wodociągów i Kanalizacji Sp.z o.o. z siedzibą w Ostrołęce, ul Kurpiowska 21(dalej OPWiK); </w:t>
      </w:r>
    </w:p>
    <w:p w:rsidR="00E33CBA" w:rsidRDefault="00E33CBA" w:rsidP="00E205A5">
      <w:pPr>
        <w:pStyle w:val="Tekstpodstawowy"/>
        <w:numPr>
          <w:ilvl w:val="0"/>
          <w:numId w:val="3"/>
        </w:numPr>
        <w:tabs>
          <w:tab w:val="clear" w:pos="707"/>
        </w:tabs>
        <w:spacing w:after="60" w:line="280" w:lineRule="exact"/>
        <w:ind w:left="510" w:hanging="340"/>
        <w:jc w:val="both"/>
      </w:pPr>
      <w:r>
        <w:t xml:space="preserve">Dane kontaktowe Inspektora Ochrony Danych Osobowych w OPWiK </w:t>
      </w:r>
      <w:r w:rsidR="00E205A5">
        <w:t>- e-mail</w:t>
      </w:r>
      <w:r>
        <w:t xml:space="preserve">: </w:t>
      </w:r>
      <w:hyperlink r:id="rId5" w:history="1">
        <w:r>
          <w:rPr>
            <w:rStyle w:val="Hipercze"/>
          </w:rPr>
          <w:t>iodo@opwik.pl</w:t>
        </w:r>
      </w:hyperlink>
    </w:p>
    <w:p w:rsidR="00E33CBA" w:rsidRDefault="00E33CBA" w:rsidP="00E205A5">
      <w:pPr>
        <w:pStyle w:val="Tekstpodstawowy"/>
        <w:numPr>
          <w:ilvl w:val="0"/>
          <w:numId w:val="3"/>
        </w:numPr>
        <w:tabs>
          <w:tab w:val="clear" w:pos="707"/>
        </w:tabs>
        <w:spacing w:after="0" w:line="280" w:lineRule="exact"/>
        <w:ind w:left="510" w:hanging="340"/>
        <w:jc w:val="both"/>
      </w:pPr>
      <w:r>
        <w:t xml:space="preserve">Podstawą prawną przetwarzania przez </w:t>
      </w:r>
      <w:r w:rsidR="00E205A5">
        <w:t>OPWiK:</w:t>
      </w:r>
      <w:r>
        <w:t xml:space="preserve"> </w:t>
      </w:r>
    </w:p>
    <w:p w:rsidR="00E33CBA" w:rsidRDefault="00E33CBA" w:rsidP="00E205A5">
      <w:pPr>
        <w:pStyle w:val="Tekstpodstawowy"/>
        <w:spacing w:after="0" w:line="280" w:lineRule="exact"/>
        <w:ind w:left="851" w:hanging="284"/>
        <w:jc w:val="both"/>
      </w:pPr>
      <w:r>
        <w:t xml:space="preserve">- Danych Podstawowych stanowi art. 6 ust. 1 lit. c) Rozporządzenia w zw. z art. 22 § 1 Kodeksu Pracy, </w:t>
      </w:r>
    </w:p>
    <w:p w:rsidR="00E33CBA" w:rsidRDefault="00E33CBA" w:rsidP="00E205A5">
      <w:pPr>
        <w:pStyle w:val="Tekstpodstawowy"/>
        <w:spacing w:after="60" w:line="280" w:lineRule="exact"/>
        <w:ind w:left="851" w:hanging="284"/>
        <w:jc w:val="both"/>
      </w:pPr>
      <w:r>
        <w:t xml:space="preserve">- Danych Dodatkowych stanowi art. 6 ust. 1 lit. a) Rozporządzenia; </w:t>
      </w:r>
    </w:p>
    <w:p w:rsidR="00E33CBA" w:rsidRDefault="00E33CBA" w:rsidP="00E205A5">
      <w:pPr>
        <w:pStyle w:val="Tekstpodstawowy"/>
        <w:numPr>
          <w:ilvl w:val="0"/>
          <w:numId w:val="4"/>
        </w:numPr>
        <w:tabs>
          <w:tab w:val="clear" w:pos="707"/>
        </w:tabs>
        <w:spacing w:after="60" w:line="280" w:lineRule="exact"/>
        <w:ind w:left="510" w:hanging="340"/>
        <w:jc w:val="both"/>
      </w:pPr>
      <w:r>
        <w:t xml:space="preserve">Dane Osobowe będą przetwarzane w celu realizacji procesu rekrutacji; </w:t>
      </w:r>
    </w:p>
    <w:p w:rsidR="00E33CBA" w:rsidRDefault="00E33CBA" w:rsidP="00E205A5">
      <w:pPr>
        <w:pStyle w:val="Tekstpodstawowy"/>
        <w:numPr>
          <w:ilvl w:val="0"/>
          <w:numId w:val="4"/>
        </w:numPr>
        <w:tabs>
          <w:tab w:val="clear" w:pos="707"/>
        </w:tabs>
        <w:spacing w:after="60" w:line="280" w:lineRule="exact"/>
        <w:ind w:left="510" w:hanging="340"/>
        <w:jc w:val="both"/>
      </w:pPr>
      <w:r>
        <w:t xml:space="preserve">OPWiK może przekazać dane podmiotom, którym na podstawie umowy powierzono przetwarzanie danych osobowych oraz podmiom uprawnionym do uzyskania danych osobowych na podstawie przepisów prawa. </w:t>
      </w:r>
    </w:p>
    <w:p w:rsidR="00E33CBA" w:rsidRDefault="00E33CBA" w:rsidP="00E205A5">
      <w:pPr>
        <w:pStyle w:val="Tekstpodstawowy"/>
        <w:numPr>
          <w:ilvl w:val="0"/>
          <w:numId w:val="5"/>
        </w:numPr>
        <w:tabs>
          <w:tab w:val="clear" w:pos="707"/>
        </w:tabs>
        <w:spacing w:after="60" w:line="280" w:lineRule="exact"/>
        <w:ind w:left="510" w:hanging="340"/>
        <w:jc w:val="both"/>
      </w:pPr>
      <w:r>
        <w:t xml:space="preserve">Dane Osobowe będą przechowywane przez okres trwania procesu rekrutacji oraz w przypadku wyrażenia osobnej zgody przez 6 miesiące od dnia jego zakończenia; </w:t>
      </w:r>
    </w:p>
    <w:p w:rsidR="00E33CBA" w:rsidRDefault="00E33CBA" w:rsidP="00E205A5">
      <w:pPr>
        <w:pStyle w:val="Tekstpodstawowy"/>
        <w:numPr>
          <w:ilvl w:val="0"/>
          <w:numId w:val="5"/>
        </w:numPr>
        <w:tabs>
          <w:tab w:val="clear" w:pos="707"/>
        </w:tabs>
        <w:spacing w:after="60" w:line="280" w:lineRule="exact"/>
        <w:ind w:left="510" w:hanging="340"/>
        <w:jc w:val="both"/>
      </w:pPr>
      <w:r>
        <w:t xml:space="preserve">Ma Pani/Pan prawo żądania od OPWiK dostępu do danych osobowych, ich sprostowania, usunięcia lub ograniczenia przetwarzania, prawo do wniesienia sprzeciwu wobec przetwarzania, a także prawo do przenoszenia danych osobowych; </w:t>
      </w:r>
    </w:p>
    <w:p w:rsidR="00E33CBA" w:rsidRDefault="00E33CBA" w:rsidP="00E205A5">
      <w:pPr>
        <w:pStyle w:val="Tekstpodstawowy"/>
        <w:numPr>
          <w:ilvl w:val="0"/>
          <w:numId w:val="5"/>
        </w:numPr>
        <w:tabs>
          <w:tab w:val="clear" w:pos="707"/>
        </w:tabs>
        <w:spacing w:after="60" w:line="280" w:lineRule="exact"/>
        <w:ind w:left="510" w:hanging="340"/>
        <w:jc w:val="both"/>
      </w:pPr>
      <w:r>
        <w:t xml:space="preserve">Ma Pani/Pan prawo do wniesienia skargi do organu nadzorczego tj. Prezesa Urzędu Ochrony Danych Osobowych w przypadku stwierdzenia nieprawidłowego lub niezgodnego z określonymi celami przetwarzania danych osobowych; </w:t>
      </w:r>
    </w:p>
    <w:p w:rsidR="00E33CBA" w:rsidRDefault="00E33CBA" w:rsidP="00E205A5">
      <w:pPr>
        <w:pStyle w:val="Tekstpodstawowy"/>
        <w:numPr>
          <w:ilvl w:val="0"/>
          <w:numId w:val="5"/>
        </w:numPr>
        <w:tabs>
          <w:tab w:val="clear" w:pos="707"/>
        </w:tabs>
        <w:spacing w:after="60" w:line="280" w:lineRule="exact"/>
        <w:ind w:left="510" w:hanging="340"/>
        <w:jc w:val="both"/>
      </w:pPr>
      <w:r>
        <w:t xml:space="preserve">Ma Pan/Pani prawo do cofnięcia zgody na przetwarzanie Danych Dodatkowych w dowolnym momencie bez wpływu na zgodność z prawem przetwarzania, którego dokonano na podstawie zgody przed jej cofnięciem; </w:t>
      </w:r>
    </w:p>
    <w:p w:rsidR="00E33CBA" w:rsidRDefault="00E33CBA" w:rsidP="00E205A5">
      <w:pPr>
        <w:pStyle w:val="Tekstpodstawowy"/>
        <w:numPr>
          <w:ilvl w:val="0"/>
          <w:numId w:val="5"/>
        </w:numPr>
        <w:tabs>
          <w:tab w:val="clear" w:pos="707"/>
        </w:tabs>
        <w:spacing w:after="0" w:line="280" w:lineRule="exact"/>
        <w:ind w:left="510" w:hanging="340"/>
        <w:jc w:val="both"/>
      </w:pPr>
      <w:r>
        <w:t xml:space="preserve">Podanie przez Panią/Pana: </w:t>
      </w:r>
    </w:p>
    <w:p w:rsidR="00E33CBA" w:rsidRDefault="00E205A5" w:rsidP="00E205A5">
      <w:pPr>
        <w:pStyle w:val="Tekstpodstawowy"/>
        <w:numPr>
          <w:ilvl w:val="0"/>
          <w:numId w:val="6"/>
        </w:numPr>
        <w:tabs>
          <w:tab w:val="clear" w:pos="707"/>
        </w:tabs>
        <w:spacing w:after="40" w:line="280" w:lineRule="exact"/>
        <w:ind w:left="964" w:hanging="255"/>
        <w:jc w:val="both"/>
      </w:pPr>
      <w:r>
        <w:t xml:space="preserve">danych </w:t>
      </w:r>
      <w:r w:rsidR="00E33CBA">
        <w:t xml:space="preserve">Podstawowych jest dobrowolne, ale niezbędne do złożenia dokumentów niezbędnych w procesie rekrutacji prowadzonym przez OPWiK, </w:t>
      </w:r>
    </w:p>
    <w:p w:rsidR="00E33CBA" w:rsidRDefault="00E205A5" w:rsidP="00E205A5">
      <w:pPr>
        <w:pStyle w:val="Tekstpodstawowy"/>
        <w:numPr>
          <w:ilvl w:val="0"/>
          <w:numId w:val="6"/>
        </w:numPr>
        <w:tabs>
          <w:tab w:val="clear" w:pos="707"/>
        </w:tabs>
        <w:spacing w:after="40" w:line="280" w:lineRule="exact"/>
        <w:ind w:left="964" w:hanging="255"/>
        <w:jc w:val="both"/>
      </w:pPr>
      <w:r>
        <w:t xml:space="preserve">danych </w:t>
      </w:r>
      <w:r w:rsidR="00E33CBA">
        <w:t xml:space="preserve">Dodatkowych jest dobrowolne. W przypadku podania w dokumentach rekrutacyjnych danych </w:t>
      </w:r>
      <w:r>
        <w:t>dodatkowych, należy</w:t>
      </w:r>
      <w:r w:rsidR="00E33CBA">
        <w:t xml:space="preserve"> do składanej dokumentacji dołączyć zgodę na przetwarzanie tych danych. </w:t>
      </w:r>
    </w:p>
    <w:p w:rsidR="00E205A5" w:rsidRDefault="00E205A5" w:rsidP="00E205A5">
      <w:pPr>
        <w:pStyle w:val="Tekstpodstawowy"/>
        <w:spacing w:after="40" w:line="280" w:lineRule="exact"/>
        <w:jc w:val="both"/>
      </w:pPr>
    </w:p>
    <w:p w:rsidR="00E205A5" w:rsidRDefault="00E205A5" w:rsidP="00E205A5">
      <w:pPr>
        <w:pStyle w:val="Tekstpodstawowy"/>
        <w:spacing w:after="40" w:line="280" w:lineRule="exact"/>
        <w:jc w:val="both"/>
      </w:pPr>
    </w:p>
    <w:p w:rsidR="00E205A5" w:rsidRDefault="00E205A5" w:rsidP="00E205A5">
      <w:pPr>
        <w:pStyle w:val="Tekstpodstawowy"/>
        <w:spacing w:after="0" w:line="200" w:lineRule="exact"/>
        <w:jc w:val="both"/>
      </w:pPr>
    </w:p>
    <w:p w:rsidR="00E205A5" w:rsidRDefault="00E205A5" w:rsidP="00E205A5">
      <w:pPr>
        <w:pStyle w:val="Tekstpodstawowy"/>
        <w:spacing w:after="0" w:line="200" w:lineRule="exact"/>
        <w:jc w:val="right"/>
      </w:pPr>
      <w:r>
        <w:t>………………………………………………………..</w:t>
      </w:r>
    </w:p>
    <w:p w:rsidR="00E205A5" w:rsidRPr="00E205A5" w:rsidRDefault="00E205A5" w:rsidP="00E205A5">
      <w:pPr>
        <w:pStyle w:val="Tekstpodstawowy"/>
        <w:spacing w:after="0" w:line="200" w:lineRule="exact"/>
        <w:jc w:val="right"/>
        <w:rPr>
          <w:sz w:val="18"/>
          <w:szCs w:val="18"/>
        </w:rPr>
      </w:pPr>
      <w:r w:rsidRPr="00E205A5">
        <w:rPr>
          <w:sz w:val="18"/>
          <w:szCs w:val="18"/>
        </w:rPr>
        <w:t>podpis kandydata ubiegającego się o pracę</w:t>
      </w:r>
    </w:p>
    <w:sectPr w:rsidR="00E205A5" w:rsidRPr="00E205A5" w:rsidSect="00E63F98">
      <w:pgSz w:w="11906" w:h="16838"/>
      <w:pgMar w:top="1134" w:right="624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D5"/>
    <w:rsid w:val="00314A52"/>
    <w:rsid w:val="003A6F19"/>
    <w:rsid w:val="008F24D5"/>
    <w:rsid w:val="009A0CA0"/>
    <w:rsid w:val="00A31F2B"/>
    <w:rsid w:val="00E205A5"/>
    <w:rsid w:val="00E33CBA"/>
    <w:rsid w:val="00E6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76F8630"/>
  <w15:chartTrackingRefBased/>
  <w15:docId w15:val="{4DAD1793-4B28-450A-A534-0A11D2FB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3F98"/>
    <w:pPr>
      <w:spacing w:after="160" w:line="276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3F98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3F98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3F98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3F98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3F98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3F98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3F98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3F98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3F98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  <w:lang/>
    </w:rPr>
  </w:style>
  <w:style w:type="character" w:styleId="Pogrubienie">
    <w:name w:val="Strong"/>
    <w:uiPriority w:val="22"/>
    <w:qFormat/>
    <w:rsid w:val="00E63F98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character" w:customStyle="1" w:styleId="Nagwek1Znak">
    <w:name w:val="Nagłówek 1 Znak"/>
    <w:link w:val="Nagwek1"/>
    <w:uiPriority w:val="9"/>
    <w:rsid w:val="00E63F98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E63F98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E63F98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E63F98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E63F98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E63F98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E63F98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E63F98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E63F98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63F98"/>
    <w:pPr>
      <w:spacing w:line="240" w:lineRule="auto"/>
    </w:pPr>
    <w:rPr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63F98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TytuZnak">
    <w:name w:val="Tytuł Znak"/>
    <w:link w:val="Tytu"/>
    <w:uiPriority w:val="10"/>
    <w:rsid w:val="00E63F98"/>
    <w:rPr>
      <w:rFonts w:ascii="Calibri Light" w:eastAsia="SimSun" w:hAnsi="Calibri Light" w:cs="Times New Roman"/>
      <w:color w:val="262626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3F98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tytuZnak">
    <w:name w:val="Podtytuł Znak"/>
    <w:link w:val="Podtytu"/>
    <w:uiPriority w:val="11"/>
    <w:rsid w:val="00E63F98"/>
    <w:rPr>
      <w:caps/>
      <w:color w:val="404040"/>
      <w:spacing w:val="20"/>
      <w:sz w:val="28"/>
      <w:szCs w:val="28"/>
    </w:rPr>
  </w:style>
  <w:style w:type="character" w:styleId="Uwydatnienie">
    <w:name w:val="Emphasis"/>
    <w:uiPriority w:val="20"/>
    <w:qFormat/>
    <w:rsid w:val="00E63F98"/>
    <w:rPr>
      <w:i/>
      <w:iCs/>
      <w:color w:val="000000"/>
    </w:rPr>
  </w:style>
  <w:style w:type="paragraph" w:styleId="Bezodstpw">
    <w:name w:val="No Spacing"/>
    <w:uiPriority w:val="1"/>
    <w:qFormat/>
    <w:rsid w:val="00E63F98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E63F98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CytatZnak">
    <w:name w:val="Cytat Znak"/>
    <w:link w:val="Cytat"/>
    <w:uiPriority w:val="29"/>
    <w:rsid w:val="00E63F98"/>
    <w:rPr>
      <w:rFonts w:ascii="Calibri Light" w:eastAsia="SimSun" w:hAnsi="Calibri Light" w:cs="Times New Roman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3F98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E63F98"/>
    <w:rPr>
      <w:rFonts w:ascii="Calibri Light" w:eastAsia="SimSun" w:hAnsi="Calibri Light" w:cs="Times New Roman"/>
      <w:sz w:val="24"/>
      <w:szCs w:val="24"/>
    </w:rPr>
  </w:style>
  <w:style w:type="character" w:styleId="Wyrnieniedelikatne">
    <w:name w:val="Subtle Emphasis"/>
    <w:uiPriority w:val="19"/>
    <w:qFormat/>
    <w:rsid w:val="00E63F98"/>
    <w:rPr>
      <w:i/>
      <w:iCs/>
      <w:color w:val="595959"/>
    </w:rPr>
  </w:style>
  <w:style w:type="character" w:styleId="Wyrnienieintensywne">
    <w:name w:val="Intense Emphasis"/>
    <w:uiPriority w:val="21"/>
    <w:qFormat/>
    <w:rsid w:val="00E63F98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woaniedelikatne">
    <w:name w:val="Subtle Reference"/>
    <w:uiPriority w:val="31"/>
    <w:qFormat/>
    <w:rsid w:val="00E63F98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E63F98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E63F98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3F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opw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mailto:iodo@opwik.pl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Zdziarska</dc:creator>
  <cp:keywords/>
  <cp:lastModifiedBy>Iwona Zdziarska</cp:lastModifiedBy>
  <cp:revision>2</cp:revision>
  <cp:lastPrinted>2018-10-05T07:38:00Z</cp:lastPrinted>
  <dcterms:created xsi:type="dcterms:W3CDTF">2020-04-17T05:34:00Z</dcterms:created>
  <dcterms:modified xsi:type="dcterms:W3CDTF">2020-04-17T05:34:00Z</dcterms:modified>
</cp:coreProperties>
</file>